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6787"/>
      </w:tblGrid>
      <w:tr w:rsidR="00F801E0" w:rsidRPr="00DC513A" w:rsidTr="00D35E82">
        <w:trPr>
          <w:trHeight w:val="1765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E0" w:rsidRPr="00DC513A" w:rsidRDefault="00F801E0" w:rsidP="00D35E82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</w:rPr>
              <w:t>Купратин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</w:rPr>
              <w:t xml:space="preserve"> суспензия №1 </w:t>
            </w:r>
            <w:r w:rsidRPr="00DC513A">
              <w:rPr>
                <w:i/>
                <w:color w:val="000000" w:themeColor="text1"/>
                <w:sz w:val="18"/>
                <w:szCs w:val="18"/>
                <w:lang w:eastAsia="ar-SA"/>
              </w:rPr>
              <w:t>«или эквивалент»</w:t>
            </w:r>
          </w:p>
          <w:p w:rsidR="00F801E0" w:rsidRPr="00DC513A" w:rsidRDefault="00F801E0" w:rsidP="00D35E82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</w:p>
          <w:p w:rsidR="00F801E0" w:rsidRPr="00DC513A" w:rsidRDefault="00F801E0" w:rsidP="00D35E82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</w:p>
          <w:p w:rsidR="00F801E0" w:rsidRDefault="00F801E0" w:rsidP="00D35E82">
            <w:pPr>
              <w:snapToGrid w:val="0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Комплект стоматологический для лечения и пломбирования корневых каналов зубов «КУПРАТИН» по ТУ 9391-006-67200978-2010</w:t>
            </w:r>
          </w:p>
          <w:p w:rsidR="00F801E0" w:rsidRPr="00DC513A" w:rsidRDefault="00F801E0" w:rsidP="00D35E82">
            <w:pPr>
              <w:spacing w:line="276" w:lineRule="auto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(</w:t>
            </w: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>Суспензия гидроокиси кальция №1) 20 г</w:t>
            </w:r>
          </w:p>
          <w:p w:rsidR="00F801E0" w:rsidRPr="00DC513A" w:rsidRDefault="00F801E0" w:rsidP="00D35E82">
            <w:pPr>
              <w:snapToGrid w:val="0"/>
              <w:ind w:right="-19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E0" w:rsidRDefault="00F801E0" w:rsidP="00D35E8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Назначение: 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Материал для </w:t>
            </w:r>
            <w:r w:rsidRPr="00DC513A">
              <w:rPr>
                <w:color w:val="000000" w:themeColor="text1"/>
                <w:sz w:val="18"/>
                <w:szCs w:val="18"/>
              </w:rPr>
              <w:t>прямого покрытия пульпы, использования в качестве лечебной кальцийсодержащей прокладки в глубоких полостях, лечения каналов молочных зубов и зуб</w:t>
            </w:r>
            <w:r>
              <w:rPr>
                <w:color w:val="000000" w:themeColor="text1"/>
                <w:sz w:val="18"/>
                <w:szCs w:val="18"/>
              </w:rPr>
              <w:t>ов с несформированными корнями.</w:t>
            </w:r>
          </w:p>
          <w:p w:rsidR="00F801E0" w:rsidRPr="00B72E3D" w:rsidRDefault="00F801E0" w:rsidP="00D35E82">
            <w:pPr>
              <w:spacing w:line="276" w:lineRule="auto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Состав: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DC513A">
              <w:rPr>
                <w:color w:val="000000" w:themeColor="text1"/>
                <w:sz w:val="18"/>
                <w:szCs w:val="18"/>
              </w:rPr>
              <w:t xml:space="preserve">гидроокись кальция, </w:t>
            </w:r>
            <w:r w:rsidRPr="00B72E3D">
              <w:rPr>
                <w:color w:val="000000" w:themeColor="text1"/>
                <w:sz w:val="18"/>
                <w:szCs w:val="18"/>
              </w:rPr>
              <w:t xml:space="preserve">стабилизатор, суспензия, 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дистиллированная вода.</w:t>
            </w:r>
          </w:p>
          <w:p w:rsidR="00F801E0" w:rsidRPr="00DC513A" w:rsidRDefault="00F801E0" w:rsidP="00D35E82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Форма выпуска: </w:t>
            </w:r>
            <w:r w:rsidRPr="00B72E3D">
              <w:rPr>
                <w:color w:val="000000" w:themeColor="text1"/>
                <w:sz w:val="18"/>
                <w:szCs w:val="18"/>
              </w:rPr>
              <w:t>Флакон из темного стекла, 20 г,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пластиковая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крышка с уплотнителем, закручивающаяся, с контролем первого вскрытия.</w:t>
            </w:r>
          </w:p>
        </w:tc>
      </w:tr>
      <w:tr w:rsidR="00F801E0" w:rsidRPr="00DC513A" w:rsidTr="00D35E82">
        <w:trPr>
          <w:trHeight w:val="1703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E0" w:rsidRPr="00DC513A" w:rsidRDefault="00F801E0" w:rsidP="00D35E82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Купратин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суспензия №2 </w:t>
            </w:r>
            <w:r w:rsidRPr="00DC513A">
              <w:rPr>
                <w:i/>
                <w:color w:val="000000" w:themeColor="text1"/>
                <w:sz w:val="18"/>
                <w:szCs w:val="18"/>
                <w:lang w:eastAsia="ar-SA"/>
              </w:rPr>
              <w:t>«или эквивалент»</w:t>
            </w:r>
          </w:p>
          <w:p w:rsidR="00F801E0" w:rsidRPr="00DC513A" w:rsidRDefault="00F801E0" w:rsidP="00D35E82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</w:p>
          <w:p w:rsidR="00F801E0" w:rsidRPr="00DC513A" w:rsidRDefault="00F801E0" w:rsidP="00D35E82">
            <w:pPr>
              <w:snapToGrid w:val="0"/>
              <w:ind w:right="-19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</w:p>
          <w:p w:rsidR="00F801E0" w:rsidRDefault="00F801E0" w:rsidP="00D35E82">
            <w:pPr>
              <w:snapToGrid w:val="0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Комплект стоматологический для лечения и пломбирования корневых каналов зубов «КУПРАТИН» по ТУ 9391-006-67200978-2010</w:t>
            </w:r>
          </w:p>
          <w:p w:rsidR="00F801E0" w:rsidRPr="00DC513A" w:rsidRDefault="00F801E0" w:rsidP="00D35E82">
            <w:pPr>
              <w:spacing w:line="276" w:lineRule="auto"/>
              <w:ind w:right="-19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 xml:space="preserve">(Суспензия гидроокиси меди-кальция №2) 20 г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E0" w:rsidRPr="00DC513A" w:rsidRDefault="00F801E0" w:rsidP="00D35E8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Назначение: 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Материал для обработки и лечения труднопроходимых, а также проблемных каналов зубов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(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электро</w:t>
            </w:r>
            <w:proofErr w:type="gram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-  (</w:t>
            </w:r>
            <w:proofErr w:type="gram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депо-)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фореза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ar-SA"/>
              </w:rPr>
              <w:t>)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, для обработки (промывания) инфицированных корневых каналов постоянных зубов, для непрямой изоляции пульпы. </w:t>
            </w:r>
          </w:p>
          <w:p w:rsidR="00F801E0" w:rsidRPr="00B72E3D" w:rsidRDefault="00F801E0" w:rsidP="00D35E82">
            <w:pPr>
              <w:spacing w:line="276" w:lineRule="auto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Состав: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DC513A">
              <w:rPr>
                <w:color w:val="000000" w:themeColor="text1"/>
                <w:sz w:val="18"/>
                <w:szCs w:val="18"/>
              </w:rPr>
              <w:t xml:space="preserve">гидроокись кальция с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</w:rPr>
              <w:t>гидроксокупратом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</w:rPr>
              <w:t xml:space="preserve">, стабилизатор (суспензия), 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дистиллированная вода.</w:t>
            </w:r>
          </w:p>
          <w:p w:rsidR="00F801E0" w:rsidRPr="00DC513A" w:rsidRDefault="00F801E0" w:rsidP="00D35E82">
            <w:pPr>
              <w:snapToGrid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Форма выпуска: 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Флакон из темного стекла, 20 г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, пластиковая крышка с уплотнителем, закручивающаяся, с контролем первого вскрытия.</w:t>
            </w:r>
          </w:p>
        </w:tc>
      </w:tr>
    </w:tbl>
    <w:p w:rsidR="00FD5FAF" w:rsidRPr="00F801E0" w:rsidRDefault="00FD5FAF" w:rsidP="00F801E0">
      <w:bookmarkStart w:id="0" w:name="_GoBack"/>
      <w:bookmarkEnd w:id="0"/>
    </w:p>
    <w:sectPr w:rsidR="00FD5FAF" w:rsidRPr="00F8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9F"/>
    <w:rsid w:val="00543549"/>
    <w:rsid w:val="00C5239F"/>
    <w:rsid w:val="00F801E0"/>
    <w:rsid w:val="00FB2B2A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7146A-A56E-4F1F-9E12-4F14D174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 Знак Знак Знак Знак,Обычный (веб) Знак Знак Знак Знак1"/>
    <w:link w:val="a4"/>
    <w:locked/>
    <w:rsid w:val="00C5239F"/>
    <w:rPr>
      <w:sz w:val="24"/>
      <w:szCs w:val="24"/>
    </w:rPr>
  </w:style>
  <w:style w:type="paragraph" w:styleId="a4">
    <w:name w:val="Normal (Web)"/>
    <w:aliases w:val="Обычный (веб) Знак Знак Знак Знак,Обычный (веб) Знак Знак Знак"/>
    <w:basedOn w:val="a"/>
    <w:link w:val="a3"/>
    <w:unhideWhenUsed/>
    <w:qFormat/>
    <w:rsid w:val="00C5239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5239F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5239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523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523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Снежана Вячеславовна</dc:creator>
  <cp:keywords/>
  <dc:description/>
  <cp:lastModifiedBy>Торопова Снежана Вячеславовна</cp:lastModifiedBy>
  <cp:revision>2</cp:revision>
  <dcterms:created xsi:type="dcterms:W3CDTF">2018-10-11T07:28:00Z</dcterms:created>
  <dcterms:modified xsi:type="dcterms:W3CDTF">2018-10-11T07:28:00Z</dcterms:modified>
</cp:coreProperties>
</file>